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DF" w:rsidRPr="00F5502B" w:rsidRDefault="00F5502B" w:rsidP="00F5502B">
      <w:pPr>
        <w:jc w:val="center"/>
        <w:rPr>
          <w:rFonts w:ascii="Comic Sans MS" w:hAnsi="Comic Sans MS"/>
          <w:b/>
          <w:sz w:val="36"/>
          <w:szCs w:val="36"/>
        </w:rPr>
      </w:pPr>
      <w:r>
        <w:rPr>
          <w:noProof/>
          <w:lang w:eastAsia="en-GB"/>
        </w:rPr>
        <w:drawing>
          <wp:anchor distT="0" distB="0" distL="114300" distR="114300" simplePos="0" relativeHeight="251658240" behindDoc="0" locked="0" layoutInCell="1" allowOverlap="1">
            <wp:simplePos x="0" y="0"/>
            <wp:positionH relativeFrom="column">
              <wp:posOffset>-343557</wp:posOffset>
            </wp:positionH>
            <wp:positionV relativeFrom="paragraph">
              <wp:posOffset>-409903</wp:posOffset>
            </wp:positionV>
            <wp:extent cx="958412" cy="945931"/>
            <wp:effectExtent l="19050" t="0" r="0" b="0"/>
            <wp:wrapNone/>
            <wp:docPr id="1" name="Picture 1" descr="Assheton Bowm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heton Bowmen logo"/>
                    <pic:cNvPicPr>
                      <a:picLocks noChangeAspect="1" noChangeArrowheads="1"/>
                    </pic:cNvPicPr>
                  </pic:nvPicPr>
                  <pic:blipFill>
                    <a:blip r:embed="rId5" cstate="print"/>
                    <a:srcRect/>
                    <a:stretch>
                      <a:fillRect/>
                    </a:stretch>
                  </pic:blipFill>
                  <pic:spPr bwMode="auto">
                    <a:xfrm>
                      <a:off x="0" y="0"/>
                      <a:ext cx="958412" cy="945931"/>
                    </a:xfrm>
                    <a:prstGeom prst="rect">
                      <a:avLst/>
                    </a:prstGeom>
                    <a:noFill/>
                    <a:ln w="9525">
                      <a:noFill/>
                      <a:miter lim="800000"/>
                      <a:headEnd/>
                      <a:tailEnd/>
                    </a:ln>
                  </pic:spPr>
                </pic:pic>
              </a:graphicData>
            </a:graphic>
          </wp:anchor>
        </w:drawing>
      </w:r>
      <w:r w:rsidR="00F86831" w:rsidRPr="00F5502B">
        <w:rPr>
          <w:rFonts w:ascii="Comic Sans MS" w:hAnsi="Comic Sans MS"/>
          <w:b/>
          <w:sz w:val="36"/>
          <w:szCs w:val="36"/>
        </w:rPr>
        <w:t>Assheton Bowmen</w:t>
      </w:r>
    </w:p>
    <w:p w:rsidR="00F86831" w:rsidRPr="00F5502B" w:rsidRDefault="00F86831" w:rsidP="00F5502B">
      <w:pPr>
        <w:jc w:val="center"/>
        <w:rPr>
          <w:rFonts w:ascii="Comic Sans MS" w:hAnsi="Comic Sans MS"/>
          <w:b/>
          <w:sz w:val="36"/>
          <w:szCs w:val="36"/>
        </w:rPr>
      </w:pPr>
      <w:r w:rsidRPr="00F5502B">
        <w:rPr>
          <w:rFonts w:ascii="Comic Sans MS" w:hAnsi="Comic Sans MS"/>
          <w:b/>
          <w:sz w:val="36"/>
          <w:szCs w:val="36"/>
        </w:rPr>
        <w:t>Beginner’s Course Application Form</w:t>
      </w:r>
    </w:p>
    <w:p w:rsidR="00F86831" w:rsidRPr="00654234" w:rsidRDefault="00F86831">
      <w:pPr>
        <w:rPr>
          <w:rFonts w:ascii="Comic Sans MS" w:hAnsi="Comic Sans MS"/>
        </w:rPr>
      </w:pPr>
      <w:r w:rsidRPr="00654234">
        <w:rPr>
          <w:rFonts w:ascii="Comic Sans MS" w:hAnsi="Comic Sans MS"/>
        </w:rPr>
        <w:t>Assheton Bowmen welcomes anyone who wants to try archery with a view to taking up the sport and joining a club. On the beginner’s course our coaches will teach you correct shooting technique and ensure you know how to shoot safely.</w:t>
      </w:r>
    </w:p>
    <w:p w:rsidR="00F86831" w:rsidRPr="00654234" w:rsidRDefault="00F86831">
      <w:pPr>
        <w:rPr>
          <w:rFonts w:ascii="Comic Sans MS" w:hAnsi="Comic Sans MS"/>
        </w:rPr>
      </w:pPr>
      <w:r w:rsidRPr="00654234">
        <w:rPr>
          <w:rFonts w:ascii="Comic Sans MS" w:hAnsi="Comic Sans MS"/>
        </w:rPr>
        <w:t>Courses are a minimum of 12 hours tuition spread over either 6 (Tuesdays) or 4 (Saturdays) sessions and are held on our indoor range.</w:t>
      </w:r>
    </w:p>
    <w:p w:rsidR="00F86831" w:rsidRPr="00654234" w:rsidRDefault="00F86831">
      <w:pPr>
        <w:rPr>
          <w:rFonts w:ascii="Comic Sans MS" w:hAnsi="Comic Sans MS"/>
        </w:rPr>
      </w:pPr>
      <w:r w:rsidRPr="00654234">
        <w:rPr>
          <w:rFonts w:ascii="Comic Sans MS" w:hAnsi="Comic Sans MS"/>
          <w:b/>
        </w:rPr>
        <w:t>Cost</w:t>
      </w:r>
    </w:p>
    <w:p w:rsidR="00F86831" w:rsidRDefault="00F86831">
      <w:pPr>
        <w:rPr>
          <w:rFonts w:ascii="Comic Sans MS" w:hAnsi="Comic Sans MS"/>
        </w:rPr>
      </w:pPr>
      <w:r w:rsidRPr="00654234">
        <w:rPr>
          <w:rFonts w:ascii="Comic Sans MS" w:hAnsi="Comic Sans MS"/>
        </w:rPr>
        <w:t>The course fee is £65 per person, payable before the commencement of the course. Our preferred method of payment is direct bank transfer and bank account details will be supplied on receipt of your application form.</w:t>
      </w:r>
    </w:p>
    <w:p w:rsidR="00ED7187" w:rsidRDefault="00ED7187">
      <w:pPr>
        <w:rPr>
          <w:rFonts w:ascii="Comic Sans MS" w:hAnsi="Comic Sans MS"/>
        </w:rPr>
      </w:pPr>
      <w:r>
        <w:rPr>
          <w:rFonts w:ascii="Comic Sans MS" w:hAnsi="Comic Sans MS"/>
          <w:b/>
        </w:rPr>
        <w:t>Time and Venue</w:t>
      </w:r>
    </w:p>
    <w:p w:rsidR="00ED7187" w:rsidRDefault="00ED7187">
      <w:pPr>
        <w:rPr>
          <w:rFonts w:ascii="Comic Sans MS" w:hAnsi="Comic Sans MS"/>
        </w:rPr>
      </w:pPr>
      <w:r>
        <w:rPr>
          <w:rFonts w:ascii="Comic Sans MS" w:hAnsi="Comic Sans MS"/>
        </w:rPr>
        <w:t>Tuesday courses run 6.30pm to 9.00pm</w:t>
      </w:r>
      <w:r>
        <w:rPr>
          <w:rFonts w:ascii="Comic Sans MS" w:hAnsi="Comic Sans MS"/>
        </w:rPr>
        <w:br/>
        <w:t>Saturday courses run 9.00am to 12.00noon</w:t>
      </w:r>
      <w:r>
        <w:rPr>
          <w:rFonts w:ascii="Comic Sans MS" w:hAnsi="Comic Sans MS"/>
        </w:rPr>
        <w:br/>
        <w:t>Please arrive 30 minutes before the course start time for setting up.</w:t>
      </w:r>
    </w:p>
    <w:p w:rsidR="00ED7187" w:rsidRPr="00ED7187" w:rsidRDefault="00ED7187">
      <w:pPr>
        <w:rPr>
          <w:rFonts w:ascii="Comic Sans MS" w:hAnsi="Comic Sans MS"/>
        </w:rPr>
      </w:pPr>
      <w:r>
        <w:rPr>
          <w:rFonts w:ascii="Comic Sans MS" w:hAnsi="Comic Sans MS"/>
        </w:rPr>
        <w:t>All courses take place at our indoor range</w:t>
      </w:r>
      <w:proofErr w:type="gramStart"/>
      <w:r>
        <w:rPr>
          <w:rFonts w:ascii="Comic Sans MS" w:hAnsi="Comic Sans MS"/>
        </w:rPr>
        <w:t>:</w:t>
      </w:r>
      <w:proofErr w:type="gramEnd"/>
      <w:r>
        <w:rPr>
          <w:rFonts w:ascii="Comic Sans MS" w:hAnsi="Comic Sans MS"/>
        </w:rPr>
        <w:br/>
      </w:r>
      <w:r w:rsidRPr="00ED7187">
        <w:rPr>
          <w:rFonts w:ascii="Comic Sans MS" w:hAnsi="Comic Sans MS"/>
        </w:rPr>
        <w:t>Assheton Bowmen, Tudor Lodge, Victoria Avenue East, Manchester M40 5SH</w:t>
      </w:r>
    </w:p>
    <w:p w:rsidR="00F86831" w:rsidRPr="00654234" w:rsidRDefault="00F86831">
      <w:pPr>
        <w:rPr>
          <w:rFonts w:ascii="Comic Sans MS" w:hAnsi="Comic Sans MS"/>
        </w:rPr>
      </w:pPr>
      <w:r w:rsidRPr="00654234">
        <w:rPr>
          <w:rFonts w:ascii="Comic Sans MS" w:hAnsi="Comic Sans MS"/>
          <w:b/>
        </w:rPr>
        <w:t>Juniors</w:t>
      </w:r>
    </w:p>
    <w:p w:rsidR="00F86831" w:rsidRPr="00654234" w:rsidRDefault="00F86831">
      <w:pPr>
        <w:rPr>
          <w:rFonts w:ascii="Comic Sans MS" w:hAnsi="Comic Sans MS"/>
        </w:rPr>
      </w:pPr>
      <w:r w:rsidRPr="00654234">
        <w:rPr>
          <w:rFonts w:ascii="Comic Sans MS" w:hAnsi="Comic Sans MS"/>
        </w:rPr>
        <w:t>All juniors must be 9 years old by the end of the beginner’s course. Juniors under the age of 14 will only be accepted on a course if a parent or guardian is either a member of the archery club, or is on the same beginner’s course.</w:t>
      </w:r>
    </w:p>
    <w:p w:rsidR="00F86831" w:rsidRPr="00654234" w:rsidRDefault="00F86831">
      <w:pPr>
        <w:rPr>
          <w:rFonts w:ascii="Comic Sans MS" w:hAnsi="Comic Sans MS"/>
        </w:rPr>
      </w:pPr>
      <w:r w:rsidRPr="00654234">
        <w:rPr>
          <w:rFonts w:ascii="Comic Sans MS" w:hAnsi="Comic Sans MS"/>
        </w:rPr>
        <w:t xml:space="preserve">Parents/Guardians of </w:t>
      </w:r>
      <w:proofErr w:type="gramStart"/>
      <w:r w:rsidRPr="00654234">
        <w:rPr>
          <w:rFonts w:ascii="Comic Sans MS" w:hAnsi="Comic Sans MS"/>
        </w:rPr>
        <w:t>Juniors</w:t>
      </w:r>
      <w:proofErr w:type="gramEnd"/>
      <w:r w:rsidRPr="00654234">
        <w:rPr>
          <w:rFonts w:ascii="Comic Sans MS" w:hAnsi="Comic Sans MS"/>
        </w:rPr>
        <w:t xml:space="preserve"> betw</w:t>
      </w:r>
      <w:r w:rsidR="00071F14" w:rsidRPr="00654234">
        <w:rPr>
          <w:rFonts w:ascii="Comic Sans MS" w:hAnsi="Comic Sans MS"/>
        </w:rPr>
        <w:t>een the ages of 14 and 18 do not have to undertake the beginner’s course but they may be asked to listen to the safety briefings given by the coaches.</w:t>
      </w:r>
    </w:p>
    <w:p w:rsidR="00071F14" w:rsidRPr="00654234" w:rsidRDefault="00071F14">
      <w:pPr>
        <w:rPr>
          <w:rFonts w:ascii="Comic Sans MS" w:hAnsi="Comic Sans MS"/>
        </w:rPr>
      </w:pPr>
      <w:r w:rsidRPr="00654234">
        <w:rPr>
          <w:rFonts w:ascii="Comic Sans MS" w:hAnsi="Comic Sans MS"/>
        </w:rPr>
        <w:t xml:space="preserve">All Parents/Guardians of juniors under the age of 18 </w:t>
      </w:r>
      <w:r w:rsidRPr="00654234">
        <w:rPr>
          <w:rFonts w:ascii="Comic Sans MS" w:hAnsi="Comic Sans MS"/>
          <w:b/>
        </w:rPr>
        <w:t>must</w:t>
      </w:r>
      <w:r w:rsidRPr="00654234">
        <w:rPr>
          <w:rFonts w:ascii="Comic Sans MS" w:hAnsi="Comic Sans MS"/>
        </w:rPr>
        <w:t xml:space="preserve"> remain in attendance and responsible for their juniors at all times.</w:t>
      </w:r>
    </w:p>
    <w:p w:rsidR="00F86831" w:rsidRPr="00654234" w:rsidRDefault="00F86831">
      <w:pPr>
        <w:rPr>
          <w:rFonts w:ascii="Comic Sans MS" w:hAnsi="Comic Sans MS"/>
        </w:rPr>
      </w:pPr>
      <w:r w:rsidRPr="00654234">
        <w:rPr>
          <w:rFonts w:ascii="Comic Sans MS" w:hAnsi="Comic Sans MS"/>
          <w:b/>
        </w:rPr>
        <w:t>Equipment</w:t>
      </w:r>
    </w:p>
    <w:p w:rsidR="00F86831" w:rsidRPr="00654234" w:rsidRDefault="00F86831">
      <w:pPr>
        <w:rPr>
          <w:rFonts w:ascii="Comic Sans MS" w:hAnsi="Comic Sans MS"/>
        </w:rPr>
      </w:pPr>
      <w:r w:rsidRPr="00654234">
        <w:rPr>
          <w:rFonts w:ascii="Comic Sans MS" w:hAnsi="Comic Sans MS"/>
        </w:rPr>
        <w:t xml:space="preserve">All equipment is provided. </w:t>
      </w:r>
      <w:r w:rsidRPr="00654234">
        <w:rPr>
          <w:rFonts w:ascii="Comic Sans MS" w:hAnsi="Comic Sans MS"/>
          <w:b/>
        </w:rPr>
        <w:t>Do not buy any equipment</w:t>
      </w:r>
      <w:r w:rsidRPr="00654234">
        <w:rPr>
          <w:rFonts w:ascii="Comic Sans MS" w:hAnsi="Comic Sans MS"/>
        </w:rPr>
        <w:t xml:space="preserve"> yourself. If you join the club after the course, we can loan equipment until you are ready to purchase your own. If you have your own equipment already we can make an assessment of its suitability if you </w:t>
      </w:r>
      <w:r w:rsidRPr="00654234">
        <w:rPr>
          <w:rFonts w:ascii="Comic Sans MS" w:hAnsi="Comic Sans MS"/>
        </w:rPr>
        <w:lastRenderedPageBreak/>
        <w:t>join the club. Coaches and club members can offer advice when you are ready to purchase your own equipment.</w:t>
      </w:r>
    </w:p>
    <w:p w:rsidR="00071F14" w:rsidRPr="00654234" w:rsidRDefault="00071F14">
      <w:pPr>
        <w:rPr>
          <w:rFonts w:ascii="Comic Sans MS" w:hAnsi="Comic Sans MS"/>
          <w:b/>
        </w:rPr>
      </w:pPr>
      <w:r w:rsidRPr="00654234">
        <w:rPr>
          <w:rFonts w:ascii="Comic Sans MS" w:hAnsi="Comic Sans MS"/>
          <w:b/>
        </w:rPr>
        <w:t>Clothing</w:t>
      </w:r>
    </w:p>
    <w:p w:rsidR="00071F14" w:rsidRPr="00071F14" w:rsidRDefault="00071F14" w:rsidP="00071F14">
      <w:pPr>
        <w:spacing w:after="0" w:line="240" w:lineRule="auto"/>
        <w:rPr>
          <w:rFonts w:ascii="Comic Sans MS" w:eastAsia="Times New Roman" w:hAnsi="Comic Sans MS" w:cs="Helvetica"/>
          <w:color w:val="000000"/>
          <w:lang w:eastAsia="en-GB"/>
        </w:rPr>
      </w:pPr>
      <w:r w:rsidRPr="00071F14">
        <w:rPr>
          <w:rFonts w:ascii="Comic Sans MS" w:eastAsia="Times New Roman" w:hAnsi="Comic Sans MS" w:cs="Helvetica"/>
          <w:color w:val="000000"/>
          <w:lang w:eastAsia="en-GB"/>
        </w:rPr>
        <w:t xml:space="preserve">Please ensure you wear comfortable clothing, nothing that is too loose fitting as loose clothing can catch in bowstrings. We would suggest that </w:t>
      </w:r>
      <w:r w:rsidRPr="00654234">
        <w:rPr>
          <w:rFonts w:ascii="Comic Sans MS" w:eastAsia="Times New Roman" w:hAnsi="Comic Sans MS" w:cs="Helvetica"/>
          <w:color w:val="000000"/>
          <w:lang w:eastAsia="en-GB"/>
        </w:rPr>
        <w:t>y</w:t>
      </w:r>
      <w:r w:rsidR="00ED7187">
        <w:rPr>
          <w:rFonts w:ascii="Comic Sans MS" w:eastAsia="Times New Roman" w:hAnsi="Comic Sans MS" w:cs="Helvetica"/>
          <w:color w:val="000000"/>
          <w:lang w:eastAsia="en-GB"/>
        </w:rPr>
        <w:t>ou dress to be reasonably warm. E</w:t>
      </w:r>
      <w:r w:rsidRPr="00071F14">
        <w:rPr>
          <w:rFonts w:ascii="Comic Sans MS" w:eastAsia="Times New Roman" w:hAnsi="Comic Sans MS" w:cs="Helvetica"/>
          <w:color w:val="000000"/>
          <w:lang w:eastAsia="en-GB"/>
        </w:rPr>
        <w:t>ven though we have heating in the building, it’s a large space and the range can be cool. Especially make sure your sleeves are snug fitting. Also try and avoid clothing with dangling straps, strings or other items that could catch on the bowstring.</w:t>
      </w:r>
    </w:p>
    <w:p w:rsidR="00071F14" w:rsidRPr="00071F14" w:rsidRDefault="00071F14" w:rsidP="00071F14">
      <w:pPr>
        <w:spacing w:after="0" w:line="240" w:lineRule="auto"/>
        <w:rPr>
          <w:rFonts w:ascii="Comic Sans MS" w:eastAsia="Times New Roman" w:hAnsi="Comic Sans MS" w:cs="Helvetica"/>
          <w:color w:val="000000"/>
          <w:lang w:eastAsia="en-GB"/>
        </w:rPr>
      </w:pPr>
    </w:p>
    <w:p w:rsidR="00071F14" w:rsidRPr="00071F14" w:rsidRDefault="00071F14" w:rsidP="00071F14">
      <w:pPr>
        <w:spacing w:after="0" w:line="240" w:lineRule="auto"/>
        <w:rPr>
          <w:rFonts w:ascii="Comic Sans MS" w:eastAsia="Times New Roman" w:hAnsi="Comic Sans MS" w:cs="Helvetica"/>
          <w:color w:val="000000"/>
          <w:lang w:eastAsia="en-GB"/>
        </w:rPr>
      </w:pPr>
      <w:r w:rsidRPr="00071F14">
        <w:rPr>
          <w:rFonts w:ascii="Comic Sans MS" w:eastAsia="Times New Roman" w:hAnsi="Comic Sans MS" w:cs="Helvetica"/>
          <w:color w:val="000000"/>
          <w:lang w:eastAsia="en-GB"/>
        </w:rPr>
        <w:t>Please avoid long ear-rings. If you have a lip or eyebrow piercing, we suggest you remove the piercings when shooting.  Please tie back long hair.</w:t>
      </w:r>
    </w:p>
    <w:p w:rsidR="00071F14" w:rsidRPr="00071F14" w:rsidRDefault="00071F14" w:rsidP="00071F14">
      <w:pPr>
        <w:spacing w:after="0" w:line="240" w:lineRule="auto"/>
        <w:rPr>
          <w:rFonts w:ascii="Comic Sans MS" w:eastAsia="Times New Roman" w:hAnsi="Comic Sans MS" w:cs="Helvetica"/>
          <w:color w:val="000000"/>
          <w:lang w:eastAsia="en-GB"/>
        </w:rPr>
      </w:pPr>
    </w:p>
    <w:p w:rsidR="00071F14" w:rsidRPr="00654234" w:rsidRDefault="00071F14" w:rsidP="00071F14">
      <w:pPr>
        <w:spacing w:after="0" w:line="240" w:lineRule="auto"/>
        <w:rPr>
          <w:rFonts w:ascii="Comic Sans MS" w:eastAsia="Times New Roman" w:hAnsi="Comic Sans MS" w:cs="Helvetica"/>
          <w:color w:val="000000"/>
          <w:lang w:eastAsia="en-GB"/>
        </w:rPr>
      </w:pPr>
      <w:r w:rsidRPr="00071F14">
        <w:rPr>
          <w:rFonts w:ascii="Comic Sans MS" w:eastAsia="Times New Roman" w:hAnsi="Comic Sans MS" w:cs="Helvetica"/>
          <w:color w:val="000000"/>
          <w:lang w:eastAsia="en-GB"/>
        </w:rPr>
        <w:t>Please wear sensible footwear, you will not be permitted to shoot on the range in open-toed footwear such as sandals.</w:t>
      </w:r>
    </w:p>
    <w:p w:rsidR="00071F14" w:rsidRPr="00654234" w:rsidRDefault="00071F14" w:rsidP="00071F14">
      <w:pPr>
        <w:spacing w:after="0" w:line="240" w:lineRule="auto"/>
        <w:rPr>
          <w:rFonts w:ascii="Comic Sans MS" w:eastAsia="Times New Roman" w:hAnsi="Comic Sans MS" w:cs="Helvetica"/>
          <w:color w:val="000000"/>
          <w:lang w:eastAsia="en-GB"/>
        </w:rPr>
      </w:pPr>
    </w:p>
    <w:p w:rsidR="00071F14" w:rsidRPr="00654234" w:rsidRDefault="00071F14" w:rsidP="00071F14">
      <w:pPr>
        <w:spacing w:after="0" w:line="240" w:lineRule="auto"/>
        <w:rPr>
          <w:rFonts w:ascii="Comic Sans MS" w:eastAsia="Times New Roman" w:hAnsi="Comic Sans MS" w:cs="Helvetica"/>
          <w:color w:val="000000"/>
          <w:lang w:eastAsia="en-GB"/>
        </w:rPr>
      </w:pPr>
      <w:r w:rsidRPr="00654234">
        <w:rPr>
          <w:rFonts w:ascii="Comic Sans MS" w:eastAsia="Times New Roman" w:hAnsi="Comic Sans MS" w:cs="Helvetica"/>
          <w:color w:val="000000"/>
          <w:lang w:eastAsia="en-GB"/>
        </w:rPr>
        <w:t>Please bring a belt for your quiver.</w:t>
      </w:r>
    </w:p>
    <w:p w:rsidR="00071F14" w:rsidRPr="00654234" w:rsidRDefault="00071F14" w:rsidP="00071F14">
      <w:pPr>
        <w:spacing w:after="0" w:line="240" w:lineRule="auto"/>
        <w:rPr>
          <w:rFonts w:ascii="Comic Sans MS" w:eastAsia="Times New Roman" w:hAnsi="Comic Sans MS" w:cs="Helvetica"/>
          <w:color w:val="000000"/>
          <w:lang w:eastAsia="en-GB"/>
        </w:rPr>
      </w:pPr>
    </w:p>
    <w:p w:rsidR="00071F14" w:rsidRDefault="00071F14" w:rsidP="00071F14">
      <w:pPr>
        <w:spacing w:after="0" w:line="240" w:lineRule="auto"/>
        <w:rPr>
          <w:rFonts w:ascii="Comic Sans MS" w:eastAsia="Times New Roman" w:hAnsi="Comic Sans MS" w:cs="Helvetica"/>
          <w:b/>
          <w:color w:val="000000"/>
          <w:lang w:eastAsia="en-GB"/>
        </w:rPr>
      </w:pPr>
      <w:r w:rsidRPr="00654234">
        <w:rPr>
          <w:rFonts w:ascii="Comic Sans MS" w:eastAsia="Times New Roman" w:hAnsi="Comic Sans MS" w:cs="Helvetica"/>
          <w:b/>
          <w:color w:val="000000"/>
          <w:lang w:eastAsia="en-GB"/>
        </w:rPr>
        <w:t>Terms &amp; Conditions</w:t>
      </w:r>
    </w:p>
    <w:p w:rsidR="00ED7187" w:rsidRPr="00654234" w:rsidRDefault="00ED7187" w:rsidP="00071F14">
      <w:pPr>
        <w:spacing w:after="0" w:line="240" w:lineRule="auto"/>
        <w:rPr>
          <w:rFonts w:ascii="Comic Sans MS" w:eastAsia="Times New Roman" w:hAnsi="Comic Sans MS" w:cs="Helvetica"/>
          <w:color w:val="000000"/>
          <w:lang w:eastAsia="en-GB"/>
        </w:rPr>
      </w:pPr>
    </w:p>
    <w:p w:rsidR="00071F14" w:rsidRPr="00654234" w:rsidRDefault="00654234" w:rsidP="00071F14">
      <w:pPr>
        <w:pStyle w:val="ListParagraph"/>
        <w:numPr>
          <w:ilvl w:val="0"/>
          <w:numId w:val="1"/>
        </w:numPr>
        <w:spacing w:after="0" w:line="240" w:lineRule="auto"/>
        <w:rPr>
          <w:rFonts w:ascii="Comic Sans MS" w:eastAsia="Times New Roman" w:hAnsi="Comic Sans MS" w:cs="Helvetica"/>
          <w:color w:val="000000"/>
          <w:lang w:eastAsia="en-GB"/>
        </w:rPr>
      </w:pPr>
      <w:r w:rsidRPr="00654234">
        <w:rPr>
          <w:rFonts w:ascii="Comic Sans MS" w:eastAsia="Times New Roman" w:hAnsi="Comic Sans MS" w:cs="Helvetica"/>
          <w:color w:val="000000"/>
          <w:lang w:eastAsia="en-GB"/>
        </w:rPr>
        <w:t>Application form and course payment must be received by the club prior to the start of the course. Course places are only confirmed once the form and payment have been received.</w:t>
      </w:r>
    </w:p>
    <w:p w:rsidR="00654234" w:rsidRPr="00654234" w:rsidRDefault="00654234" w:rsidP="00071F14">
      <w:pPr>
        <w:pStyle w:val="ListParagraph"/>
        <w:numPr>
          <w:ilvl w:val="0"/>
          <w:numId w:val="1"/>
        </w:numPr>
        <w:spacing w:after="0" w:line="240" w:lineRule="auto"/>
        <w:rPr>
          <w:rFonts w:ascii="Comic Sans MS" w:eastAsia="Times New Roman" w:hAnsi="Comic Sans MS" w:cs="Helvetica"/>
          <w:color w:val="000000"/>
          <w:lang w:eastAsia="en-GB"/>
        </w:rPr>
      </w:pPr>
      <w:r w:rsidRPr="00654234">
        <w:rPr>
          <w:rFonts w:ascii="Comic Sans MS" w:eastAsia="Times New Roman" w:hAnsi="Comic Sans MS" w:cs="Helvetica"/>
          <w:color w:val="000000"/>
          <w:lang w:eastAsia="en-GB"/>
        </w:rPr>
        <w:t>Juniors (under 18) must be accompanied by a parent/guardian at all times. Juniors under 14 must have a parent/guardian attending the beginner’s course (unless already a club member)</w:t>
      </w:r>
      <w:r w:rsidR="00A34D1A">
        <w:rPr>
          <w:rFonts w:ascii="Comic Sans MS" w:eastAsia="Times New Roman" w:hAnsi="Comic Sans MS" w:cs="Helvetica"/>
          <w:color w:val="000000"/>
          <w:lang w:eastAsia="en-GB"/>
        </w:rPr>
        <w:t>.</w:t>
      </w:r>
    </w:p>
    <w:p w:rsidR="00654234" w:rsidRPr="00654234" w:rsidRDefault="00654234" w:rsidP="00071F14">
      <w:pPr>
        <w:pStyle w:val="ListParagraph"/>
        <w:numPr>
          <w:ilvl w:val="0"/>
          <w:numId w:val="1"/>
        </w:numPr>
        <w:spacing w:after="0" w:line="240" w:lineRule="auto"/>
        <w:rPr>
          <w:rFonts w:ascii="Comic Sans MS" w:eastAsia="Times New Roman" w:hAnsi="Comic Sans MS" w:cs="Helvetica"/>
          <w:color w:val="000000"/>
          <w:lang w:eastAsia="en-GB"/>
        </w:rPr>
      </w:pPr>
      <w:r w:rsidRPr="00654234">
        <w:rPr>
          <w:rFonts w:ascii="Comic Sans MS" w:eastAsia="Times New Roman" w:hAnsi="Comic Sans MS" w:cs="Helvetica"/>
          <w:color w:val="000000"/>
          <w:lang w:eastAsia="en-GB"/>
        </w:rPr>
        <w:t>All disabilities (learning &amp; physical), medical and mental health conditions, which could affect your ability to take part in archery, must be declared prior the course. Assheton Bowmen cannot accept any responsibility for injuries sustained as a result of undeclared disabilities or medical conditions.</w:t>
      </w:r>
    </w:p>
    <w:p w:rsidR="00654234" w:rsidRPr="00654234" w:rsidRDefault="00654234" w:rsidP="00071F14">
      <w:pPr>
        <w:pStyle w:val="ListParagraph"/>
        <w:numPr>
          <w:ilvl w:val="0"/>
          <w:numId w:val="1"/>
        </w:numPr>
        <w:spacing w:after="0" w:line="240" w:lineRule="auto"/>
        <w:rPr>
          <w:rFonts w:ascii="Comic Sans MS" w:eastAsia="Times New Roman" w:hAnsi="Comic Sans MS" w:cs="Helvetica"/>
          <w:color w:val="000000"/>
          <w:lang w:eastAsia="en-GB"/>
        </w:rPr>
      </w:pPr>
      <w:r w:rsidRPr="00654234">
        <w:rPr>
          <w:rFonts w:ascii="Comic Sans MS" w:eastAsia="Times New Roman" w:hAnsi="Comic Sans MS" w:cs="Helvetica"/>
          <w:color w:val="000000"/>
          <w:lang w:eastAsia="en-GB"/>
        </w:rPr>
        <w:t>Beginner’s course fees are non-refundable.</w:t>
      </w:r>
    </w:p>
    <w:p w:rsidR="00654234" w:rsidRPr="00654234" w:rsidRDefault="00654234" w:rsidP="00071F14">
      <w:pPr>
        <w:pStyle w:val="ListParagraph"/>
        <w:numPr>
          <w:ilvl w:val="0"/>
          <w:numId w:val="1"/>
        </w:numPr>
        <w:spacing w:after="0" w:line="240" w:lineRule="auto"/>
        <w:rPr>
          <w:rFonts w:ascii="Comic Sans MS" w:eastAsia="Times New Roman" w:hAnsi="Comic Sans MS" w:cs="Helvetica"/>
          <w:color w:val="000000"/>
          <w:lang w:eastAsia="en-GB"/>
        </w:rPr>
      </w:pPr>
      <w:r w:rsidRPr="00654234">
        <w:rPr>
          <w:rFonts w:ascii="Comic Sans MS" w:eastAsia="Times New Roman" w:hAnsi="Comic Sans MS" w:cs="Helvetica"/>
          <w:color w:val="000000"/>
          <w:lang w:eastAsia="en-GB"/>
        </w:rPr>
        <w:t>Attendance on a beginner’s course does not automatically entitle you to membership of Assheton Bowmen.</w:t>
      </w:r>
      <w:r w:rsidR="009C5B0F">
        <w:rPr>
          <w:rFonts w:ascii="Comic Sans MS" w:eastAsia="Times New Roman" w:hAnsi="Comic Sans MS" w:cs="Helvetica"/>
          <w:color w:val="000000"/>
          <w:lang w:eastAsia="en-GB"/>
        </w:rPr>
        <w:t xml:space="preserve"> As a prerequisite to joining an archery club, all candidates must attain a safe standard of archery proficiency.</w:t>
      </w:r>
    </w:p>
    <w:p w:rsidR="00654234" w:rsidRDefault="00654234" w:rsidP="00071F14">
      <w:pPr>
        <w:pStyle w:val="ListParagraph"/>
        <w:numPr>
          <w:ilvl w:val="0"/>
          <w:numId w:val="1"/>
        </w:numPr>
        <w:spacing w:after="0" w:line="240" w:lineRule="auto"/>
        <w:rPr>
          <w:rFonts w:ascii="Comic Sans MS" w:eastAsia="Times New Roman" w:hAnsi="Comic Sans MS" w:cs="Helvetica"/>
          <w:color w:val="000000"/>
          <w:lang w:eastAsia="en-GB"/>
        </w:rPr>
      </w:pPr>
      <w:r w:rsidRPr="00654234">
        <w:rPr>
          <w:rFonts w:ascii="Comic Sans MS" w:eastAsia="Times New Roman" w:hAnsi="Comic Sans MS" w:cs="Helvetica"/>
          <w:color w:val="000000"/>
          <w:lang w:eastAsia="en-GB"/>
        </w:rPr>
        <w:t>All archery, including coaching, will be strictly in accordance with Archery GB rules and practice. Any contravention of shooting or safety rules may result in immediate suspension from the session.</w:t>
      </w:r>
    </w:p>
    <w:p w:rsidR="00654234" w:rsidRDefault="00654234" w:rsidP="00071F14">
      <w:pPr>
        <w:pStyle w:val="ListParagraph"/>
        <w:numPr>
          <w:ilvl w:val="0"/>
          <w:numId w:val="1"/>
        </w:numPr>
        <w:spacing w:after="0" w:line="240" w:lineRule="auto"/>
        <w:rPr>
          <w:rFonts w:ascii="Comic Sans MS" w:eastAsia="Times New Roman" w:hAnsi="Comic Sans MS" w:cs="Helvetica"/>
          <w:color w:val="000000"/>
          <w:lang w:eastAsia="en-GB"/>
        </w:rPr>
      </w:pPr>
      <w:r>
        <w:rPr>
          <w:rFonts w:ascii="Comic Sans MS" w:eastAsia="Times New Roman" w:hAnsi="Comic Sans MS" w:cs="Helvetica"/>
          <w:color w:val="000000"/>
          <w:lang w:eastAsia="en-GB"/>
        </w:rPr>
        <w:t xml:space="preserve">All sessions must be attended. </w:t>
      </w:r>
      <w:r w:rsidR="00BE5734">
        <w:rPr>
          <w:rFonts w:ascii="Comic Sans MS" w:eastAsia="Times New Roman" w:hAnsi="Comic Sans MS" w:cs="Helvetica"/>
          <w:color w:val="000000"/>
          <w:lang w:eastAsia="en-GB"/>
        </w:rPr>
        <w:t xml:space="preserve">Only one session (with the exception of the first one) may be caught up at a later date if missed due to </w:t>
      </w:r>
      <w:r w:rsidR="00ED7187">
        <w:rPr>
          <w:rFonts w:ascii="Comic Sans MS" w:eastAsia="Times New Roman" w:hAnsi="Comic Sans MS" w:cs="Helvetica"/>
          <w:color w:val="000000"/>
          <w:lang w:eastAsia="en-GB"/>
        </w:rPr>
        <w:t>unforeseen circumstances</w:t>
      </w:r>
      <w:r w:rsidR="00BE5734">
        <w:rPr>
          <w:rFonts w:ascii="Comic Sans MS" w:eastAsia="Times New Roman" w:hAnsi="Comic Sans MS" w:cs="Helvetica"/>
          <w:color w:val="000000"/>
          <w:lang w:eastAsia="en-GB"/>
        </w:rPr>
        <w:t>.</w:t>
      </w:r>
    </w:p>
    <w:p w:rsidR="00ED7187" w:rsidRDefault="00ED7187" w:rsidP="00ED7187">
      <w:pPr>
        <w:spacing w:after="0" w:line="240" w:lineRule="auto"/>
        <w:rPr>
          <w:rFonts w:ascii="Comic Sans MS" w:eastAsia="Times New Roman" w:hAnsi="Comic Sans MS" w:cs="Helvetica"/>
          <w:color w:val="000000"/>
          <w:lang w:eastAsia="en-GB"/>
        </w:rPr>
      </w:pPr>
    </w:p>
    <w:p w:rsidR="00ED7187" w:rsidRDefault="00ED7187" w:rsidP="00ED7187">
      <w:pPr>
        <w:spacing w:after="0" w:line="240" w:lineRule="auto"/>
        <w:rPr>
          <w:rFonts w:ascii="Comic Sans MS" w:eastAsia="Times New Roman" w:hAnsi="Comic Sans MS" w:cs="Helvetica"/>
          <w:color w:val="000000"/>
          <w:lang w:eastAsia="en-GB"/>
        </w:rPr>
      </w:pPr>
      <w:r>
        <w:rPr>
          <w:rFonts w:ascii="Comic Sans MS" w:eastAsia="Times New Roman" w:hAnsi="Comic Sans MS" w:cs="Helvetica"/>
          <w:b/>
          <w:color w:val="000000"/>
          <w:lang w:eastAsia="en-GB"/>
        </w:rPr>
        <w:t>Application form</w:t>
      </w:r>
    </w:p>
    <w:p w:rsidR="00ED7187" w:rsidRPr="00ED7187" w:rsidRDefault="00ED7187" w:rsidP="00ED7187">
      <w:pPr>
        <w:spacing w:after="0" w:line="240" w:lineRule="auto"/>
        <w:rPr>
          <w:rFonts w:ascii="Comic Sans MS" w:eastAsia="Times New Roman" w:hAnsi="Comic Sans MS" w:cs="Helvetica"/>
          <w:color w:val="000000"/>
          <w:lang w:eastAsia="en-GB"/>
        </w:rPr>
      </w:pPr>
      <w:r>
        <w:rPr>
          <w:rFonts w:ascii="Comic Sans MS" w:eastAsia="Times New Roman" w:hAnsi="Comic Sans MS" w:cs="Helvetica"/>
          <w:color w:val="000000"/>
          <w:lang w:eastAsia="en-GB"/>
        </w:rPr>
        <w:t xml:space="preserve">Please complete the application form in full. This can be returned by e-mail to </w:t>
      </w:r>
      <w:hyperlink r:id="rId6" w:history="1">
        <w:r w:rsidRPr="00ED7187">
          <w:rPr>
            <w:rStyle w:val="Hyperlink"/>
            <w:rFonts w:ascii="Comic Sans MS" w:hAnsi="Comic Sans MS" w:cs="Arial"/>
            <w:color w:val="000000"/>
            <w:bdr w:val="none" w:sz="0" w:space="0" w:color="auto" w:frame="1"/>
            <w:shd w:val="clear" w:color="auto" w:fill="FFFFFF"/>
          </w:rPr>
          <w:t>beginners@asshetonbowmen.com</w:t>
        </w:r>
      </w:hyperlink>
      <w:r>
        <w:rPr>
          <w:rFonts w:ascii="Comic Sans MS" w:hAnsi="Comic Sans MS"/>
        </w:rPr>
        <w:t>.</w:t>
      </w:r>
    </w:p>
    <w:p w:rsidR="00F5502B" w:rsidRDefault="00F5502B">
      <w:pPr>
        <w:rPr>
          <w:rFonts w:ascii="Comic Sans MS" w:hAnsi="Comic Sans MS"/>
        </w:rPr>
        <w:sectPr w:rsidR="00F5502B" w:rsidSect="00F31CD0">
          <w:pgSz w:w="11906" w:h="16838"/>
          <w:pgMar w:top="1440" w:right="1440" w:bottom="1440" w:left="1440" w:header="708" w:footer="708" w:gutter="0"/>
          <w:cols w:space="708"/>
          <w:docGrid w:linePitch="360"/>
        </w:sectPr>
      </w:pPr>
    </w:p>
    <w:tbl>
      <w:tblPr>
        <w:tblStyle w:val="TableGrid"/>
        <w:tblW w:w="10740" w:type="dxa"/>
        <w:tblLook w:val="04A0" w:firstRow="1" w:lastRow="0" w:firstColumn="1" w:lastColumn="0" w:noHBand="0" w:noVBand="1"/>
      </w:tblPr>
      <w:tblGrid>
        <w:gridCol w:w="3227"/>
        <w:gridCol w:w="850"/>
        <w:gridCol w:w="284"/>
        <w:gridCol w:w="2410"/>
        <w:gridCol w:w="3969"/>
      </w:tblGrid>
      <w:tr w:rsidR="001C1484" w:rsidTr="00F5502B">
        <w:trPr>
          <w:trHeight w:val="567"/>
        </w:trPr>
        <w:tc>
          <w:tcPr>
            <w:tcW w:w="10740" w:type="dxa"/>
            <w:gridSpan w:val="5"/>
          </w:tcPr>
          <w:p w:rsidR="001C1484" w:rsidRPr="00F5502B" w:rsidRDefault="00F5502B" w:rsidP="00F5502B">
            <w:pPr>
              <w:jc w:val="center"/>
              <w:rPr>
                <w:rFonts w:ascii="Comic Sans MS" w:hAnsi="Comic Sans MS"/>
                <w:b/>
                <w:sz w:val="36"/>
                <w:szCs w:val="36"/>
              </w:rPr>
            </w:pPr>
            <w:r w:rsidRPr="00F5502B">
              <w:rPr>
                <w:rFonts w:ascii="Comic Sans MS" w:hAnsi="Comic Sans MS"/>
                <w:b/>
                <w:noProof/>
                <w:sz w:val="36"/>
                <w:szCs w:val="36"/>
                <w:lang w:eastAsia="en-GB"/>
              </w:rPr>
              <w:lastRenderedPageBreak/>
              <w:drawing>
                <wp:anchor distT="0" distB="0" distL="114300" distR="114300" simplePos="0" relativeHeight="251660288" behindDoc="0" locked="0" layoutInCell="1" allowOverlap="1">
                  <wp:simplePos x="0" y="0"/>
                  <wp:positionH relativeFrom="column">
                    <wp:posOffset>6022027</wp:posOffset>
                  </wp:positionH>
                  <wp:positionV relativeFrom="paragraph">
                    <wp:posOffset>-237919</wp:posOffset>
                  </wp:positionV>
                  <wp:extent cx="954726" cy="950026"/>
                  <wp:effectExtent l="19050" t="0" r="0" b="0"/>
                  <wp:wrapNone/>
                  <wp:docPr id="2" name="Picture 1" descr="Assheton Bowm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heton Bowmen logo"/>
                          <pic:cNvPicPr>
                            <a:picLocks noChangeAspect="1" noChangeArrowheads="1"/>
                          </pic:cNvPicPr>
                        </pic:nvPicPr>
                        <pic:blipFill>
                          <a:blip r:embed="rId5" cstate="print"/>
                          <a:srcRect/>
                          <a:stretch>
                            <a:fillRect/>
                          </a:stretch>
                        </pic:blipFill>
                        <pic:spPr bwMode="auto">
                          <a:xfrm>
                            <a:off x="0" y="0"/>
                            <a:ext cx="954726" cy="950026"/>
                          </a:xfrm>
                          <a:prstGeom prst="rect">
                            <a:avLst/>
                          </a:prstGeom>
                          <a:noFill/>
                          <a:ln w="9525">
                            <a:noFill/>
                            <a:miter lim="800000"/>
                            <a:headEnd/>
                            <a:tailEnd/>
                          </a:ln>
                        </pic:spPr>
                      </pic:pic>
                    </a:graphicData>
                  </a:graphic>
                </wp:anchor>
              </w:drawing>
            </w:r>
            <w:r w:rsidR="001C1484" w:rsidRPr="00F5502B">
              <w:rPr>
                <w:rFonts w:ascii="Comic Sans MS" w:hAnsi="Comic Sans MS"/>
                <w:b/>
                <w:sz w:val="36"/>
                <w:szCs w:val="36"/>
              </w:rPr>
              <w:t>Beginner’s Course Application Form</w:t>
            </w:r>
          </w:p>
        </w:tc>
      </w:tr>
      <w:tr w:rsidR="00FC1089" w:rsidTr="00FC1089">
        <w:trPr>
          <w:trHeight w:val="567"/>
        </w:trPr>
        <w:tc>
          <w:tcPr>
            <w:tcW w:w="3227" w:type="dxa"/>
            <w:vAlign w:val="center"/>
          </w:tcPr>
          <w:p w:rsidR="00FC1089" w:rsidRPr="00BA79A1" w:rsidRDefault="00FC1089" w:rsidP="00F5502B">
            <w:pPr>
              <w:rPr>
                <w:rFonts w:ascii="Comic Sans MS" w:hAnsi="Comic Sans MS"/>
                <w:b/>
                <w:sz w:val="20"/>
              </w:rPr>
            </w:pPr>
            <w:r w:rsidRPr="00BA79A1">
              <w:rPr>
                <w:rFonts w:ascii="Comic Sans MS" w:hAnsi="Comic Sans MS"/>
                <w:b/>
                <w:sz w:val="20"/>
              </w:rPr>
              <w:t>Dates of beginner’s course applied for</w:t>
            </w:r>
          </w:p>
        </w:tc>
        <w:tc>
          <w:tcPr>
            <w:tcW w:w="7513" w:type="dxa"/>
            <w:gridSpan w:val="4"/>
          </w:tcPr>
          <w:p w:rsidR="00FC1089" w:rsidRPr="00BA79A1" w:rsidRDefault="00FC1089">
            <w:pPr>
              <w:rPr>
                <w:rFonts w:ascii="Comic Sans MS" w:hAnsi="Comic Sans MS"/>
                <w:sz w:val="20"/>
              </w:rPr>
            </w:pPr>
          </w:p>
        </w:tc>
      </w:tr>
      <w:tr w:rsidR="00BE5734" w:rsidTr="00FC1089">
        <w:trPr>
          <w:trHeight w:val="567"/>
        </w:trPr>
        <w:tc>
          <w:tcPr>
            <w:tcW w:w="3227" w:type="dxa"/>
            <w:vAlign w:val="center"/>
          </w:tcPr>
          <w:p w:rsidR="00BE5734" w:rsidRPr="00BA79A1" w:rsidRDefault="00BE5734" w:rsidP="00F5502B">
            <w:pPr>
              <w:rPr>
                <w:rFonts w:ascii="Comic Sans MS" w:hAnsi="Comic Sans MS"/>
                <w:b/>
                <w:sz w:val="20"/>
              </w:rPr>
            </w:pPr>
            <w:r w:rsidRPr="00BA79A1">
              <w:rPr>
                <w:rFonts w:ascii="Comic Sans MS" w:hAnsi="Comic Sans MS"/>
                <w:b/>
                <w:sz w:val="20"/>
              </w:rPr>
              <w:t>First Name(s)</w:t>
            </w:r>
          </w:p>
        </w:tc>
        <w:tc>
          <w:tcPr>
            <w:tcW w:w="7513" w:type="dxa"/>
            <w:gridSpan w:val="4"/>
          </w:tcPr>
          <w:p w:rsidR="00BE5734" w:rsidRPr="00BA79A1" w:rsidRDefault="00BE5734">
            <w:pPr>
              <w:rPr>
                <w:rFonts w:ascii="Comic Sans MS" w:hAnsi="Comic Sans MS"/>
                <w:sz w:val="20"/>
              </w:rPr>
            </w:pPr>
          </w:p>
        </w:tc>
      </w:tr>
      <w:tr w:rsidR="00BE5734" w:rsidTr="00FC1089">
        <w:trPr>
          <w:trHeight w:val="567"/>
        </w:trPr>
        <w:tc>
          <w:tcPr>
            <w:tcW w:w="3227" w:type="dxa"/>
            <w:vAlign w:val="center"/>
          </w:tcPr>
          <w:p w:rsidR="00BE5734" w:rsidRPr="00BA79A1" w:rsidRDefault="00BE5734" w:rsidP="00F5502B">
            <w:pPr>
              <w:rPr>
                <w:rFonts w:ascii="Comic Sans MS" w:hAnsi="Comic Sans MS"/>
                <w:b/>
                <w:sz w:val="20"/>
              </w:rPr>
            </w:pPr>
            <w:r w:rsidRPr="00BA79A1">
              <w:rPr>
                <w:rFonts w:ascii="Comic Sans MS" w:hAnsi="Comic Sans MS"/>
                <w:b/>
                <w:sz w:val="20"/>
              </w:rPr>
              <w:t>Second Name</w:t>
            </w:r>
          </w:p>
        </w:tc>
        <w:tc>
          <w:tcPr>
            <w:tcW w:w="7513" w:type="dxa"/>
            <w:gridSpan w:val="4"/>
          </w:tcPr>
          <w:p w:rsidR="00BE5734" w:rsidRPr="00BA79A1" w:rsidRDefault="00BE5734">
            <w:pPr>
              <w:rPr>
                <w:rFonts w:ascii="Comic Sans MS" w:hAnsi="Comic Sans MS"/>
                <w:sz w:val="20"/>
              </w:rPr>
            </w:pPr>
          </w:p>
        </w:tc>
      </w:tr>
      <w:tr w:rsidR="00BE5734" w:rsidTr="00FC1089">
        <w:trPr>
          <w:trHeight w:val="567"/>
        </w:trPr>
        <w:tc>
          <w:tcPr>
            <w:tcW w:w="3227" w:type="dxa"/>
            <w:vAlign w:val="center"/>
          </w:tcPr>
          <w:p w:rsidR="00BE5734" w:rsidRPr="00BA79A1" w:rsidRDefault="00BE5734" w:rsidP="00F5502B">
            <w:pPr>
              <w:rPr>
                <w:rFonts w:ascii="Comic Sans MS" w:hAnsi="Comic Sans MS"/>
                <w:b/>
                <w:sz w:val="20"/>
              </w:rPr>
            </w:pPr>
            <w:r w:rsidRPr="00BA79A1">
              <w:rPr>
                <w:rFonts w:ascii="Comic Sans MS" w:hAnsi="Comic Sans MS"/>
                <w:b/>
                <w:sz w:val="20"/>
              </w:rPr>
              <w:t>Address</w:t>
            </w:r>
          </w:p>
        </w:tc>
        <w:tc>
          <w:tcPr>
            <w:tcW w:w="7513" w:type="dxa"/>
            <w:gridSpan w:val="4"/>
          </w:tcPr>
          <w:p w:rsidR="00BE5734" w:rsidRPr="00BA79A1" w:rsidRDefault="00BE5734">
            <w:pPr>
              <w:rPr>
                <w:rFonts w:ascii="Comic Sans MS" w:hAnsi="Comic Sans MS"/>
                <w:sz w:val="20"/>
              </w:rPr>
            </w:pPr>
          </w:p>
        </w:tc>
      </w:tr>
      <w:tr w:rsidR="00FC1089" w:rsidTr="00FC1089">
        <w:trPr>
          <w:trHeight w:val="567"/>
        </w:trPr>
        <w:tc>
          <w:tcPr>
            <w:tcW w:w="3227" w:type="dxa"/>
            <w:vAlign w:val="center"/>
          </w:tcPr>
          <w:p w:rsidR="00FC1089" w:rsidRPr="00BA79A1" w:rsidRDefault="00FC1089" w:rsidP="00FC1089">
            <w:pPr>
              <w:rPr>
                <w:rFonts w:ascii="Comic Sans MS" w:hAnsi="Comic Sans MS"/>
                <w:b/>
                <w:sz w:val="20"/>
              </w:rPr>
            </w:pPr>
            <w:r w:rsidRPr="00BA79A1">
              <w:rPr>
                <w:rFonts w:ascii="Comic Sans MS" w:hAnsi="Comic Sans MS"/>
                <w:b/>
                <w:sz w:val="20"/>
              </w:rPr>
              <w:t>Telephone number</w:t>
            </w:r>
          </w:p>
        </w:tc>
        <w:tc>
          <w:tcPr>
            <w:tcW w:w="3544" w:type="dxa"/>
            <w:gridSpan w:val="3"/>
          </w:tcPr>
          <w:p w:rsidR="00FC1089" w:rsidRPr="00BA79A1" w:rsidRDefault="00FC1089" w:rsidP="00FC1089">
            <w:pPr>
              <w:rPr>
                <w:rFonts w:ascii="Comic Sans MS" w:hAnsi="Comic Sans MS"/>
                <w:sz w:val="20"/>
                <w:szCs w:val="20"/>
              </w:rPr>
            </w:pPr>
            <w:r w:rsidRPr="00BA79A1">
              <w:rPr>
                <w:rFonts w:ascii="Comic Sans MS" w:hAnsi="Comic Sans MS"/>
                <w:sz w:val="20"/>
                <w:szCs w:val="20"/>
              </w:rPr>
              <w:t>(Home)</w:t>
            </w:r>
          </w:p>
        </w:tc>
        <w:tc>
          <w:tcPr>
            <w:tcW w:w="3969" w:type="dxa"/>
          </w:tcPr>
          <w:p w:rsidR="00FC1089" w:rsidRPr="00BA79A1" w:rsidRDefault="00FC1089">
            <w:pPr>
              <w:rPr>
                <w:rFonts w:ascii="Comic Sans MS" w:hAnsi="Comic Sans MS"/>
                <w:sz w:val="20"/>
                <w:szCs w:val="20"/>
              </w:rPr>
            </w:pPr>
            <w:r w:rsidRPr="00BA79A1">
              <w:rPr>
                <w:rFonts w:ascii="Comic Sans MS" w:hAnsi="Comic Sans MS"/>
                <w:sz w:val="20"/>
                <w:szCs w:val="20"/>
              </w:rPr>
              <w:t>(Mobile)</w:t>
            </w:r>
          </w:p>
        </w:tc>
      </w:tr>
      <w:tr w:rsidR="00BE5734" w:rsidTr="00FC1089">
        <w:trPr>
          <w:trHeight w:val="567"/>
        </w:trPr>
        <w:tc>
          <w:tcPr>
            <w:tcW w:w="3227" w:type="dxa"/>
            <w:vAlign w:val="center"/>
          </w:tcPr>
          <w:p w:rsidR="00BE5734" w:rsidRPr="00BA79A1" w:rsidRDefault="00BE5734" w:rsidP="00F5502B">
            <w:pPr>
              <w:rPr>
                <w:rFonts w:ascii="Comic Sans MS" w:hAnsi="Comic Sans MS"/>
                <w:b/>
                <w:sz w:val="20"/>
              </w:rPr>
            </w:pPr>
            <w:r w:rsidRPr="00BA79A1">
              <w:rPr>
                <w:rFonts w:ascii="Comic Sans MS" w:hAnsi="Comic Sans MS"/>
                <w:b/>
                <w:sz w:val="20"/>
              </w:rPr>
              <w:t>E-mail address</w:t>
            </w:r>
          </w:p>
        </w:tc>
        <w:tc>
          <w:tcPr>
            <w:tcW w:w="7513" w:type="dxa"/>
            <w:gridSpan w:val="4"/>
          </w:tcPr>
          <w:p w:rsidR="00BE5734" w:rsidRPr="00BA79A1" w:rsidRDefault="00BE5734">
            <w:pPr>
              <w:rPr>
                <w:rFonts w:ascii="Comic Sans MS" w:hAnsi="Comic Sans MS"/>
                <w:sz w:val="20"/>
              </w:rPr>
            </w:pPr>
          </w:p>
        </w:tc>
      </w:tr>
      <w:tr w:rsidR="00F5502B" w:rsidTr="00F5502B">
        <w:trPr>
          <w:trHeight w:val="567"/>
        </w:trPr>
        <w:tc>
          <w:tcPr>
            <w:tcW w:w="10740" w:type="dxa"/>
            <w:gridSpan w:val="5"/>
          </w:tcPr>
          <w:p w:rsidR="00F5502B" w:rsidRPr="00BA79A1" w:rsidRDefault="00F5502B" w:rsidP="00BE5734">
            <w:pPr>
              <w:rPr>
                <w:rFonts w:ascii="Comic Sans MS" w:eastAsia="Times New Roman" w:hAnsi="Comic Sans MS" w:cs="Helvetica"/>
                <w:color w:val="000000"/>
                <w:sz w:val="20"/>
                <w:lang w:eastAsia="en-GB"/>
              </w:rPr>
            </w:pPr>
            <w:r w:rsidRPr="00F5502B">
              <w:rPr>
                <w:rFonts w:ascii="Comic Sans MS" w:hAnsi="Comic Sans MS"/>
                <w:b/>
              </w:rPr>
              <w:t>Please</w:t>
            </w:r>
            <w:r w:rsidRPr="00F5502B">
              <w:rPr>
                <w:rFonts w:ascii="Comic Sans MS" w:eastAsia="Times New Roman" w:hAnsi="Comic Sans MS" w:cs="Helvetica"/>
                <w:b/>
                <w:color w:val="000000"/>
                <w:lang w:eastAsia="en-GB"/>
              </w:rPr>
              <w:t xml:space="preserve"> list any disabilities (learning &amp; physical), medical and mental health conditions, which could affect your ability to take part in archery.</w:t>
            </w:r>
            <w:r>
              <w:rPr>
                <w:rFonts w:ascii="Comic Sans MS" w:eastAsia="Times New Roman" w:hAnsi="Comic Sans MS" w:cs="Helvetica"/>
                <w:color w:val="000000"/>
                <w:lang w:eastAsia="en-GB"/>
              </w:rPr>
              <w:t xml:space="preserve"> </w:t>
            </w:r>
            <w:r>
              <w:rPr>
                <w:rFonts w:ascii="Comic Sans MS" w:eastAsia="Times New Roman" w:hAnsi="Comic Sans MS" w:cs="Helvetica"/>
                <w:color w:val="000000"/>
                <w:lang w:eastAsia="en-GB"/>
              </w:rPr>
              <w:br/>
            </w:r>
            <w:r w:rsidRPr="00BA79A1">
              <w:rPr>
                <w:rFonts w:ascii="Comic Sans MS" w:eastAsia="Times New Roman" w:hAnsi="Comic Sans MS" w:cs="Helvetica"/>
                <w:color w:val="000000"/>
                <w:sz w:val="20"/>
                <w:lang w:eastAsia="en-GB"/>
              </w:rPr>
              <w:t>This information will be treated in confidence and used by the coaches to determine the most appropriate equipment and teaching styles to suit your personal needs. Assheton Bowmen cannot accept any responsibility for injuries sustained as a result of undeclared disabilities or medical conditions.</w:t>
            </w:r>
          </w:p>
          <w:p w:rsidR="00F5502B" w:rsidRDefault="00F5502B" w:rsidP="00BE5734">
            <w:pPr>
              <w:rPr>
                <w:rFonts w:ascii="Comic Sans MS" w:eastAsia="Times New Roman" w:hAnsi="Comic Sans MS" w:cs="Helvetica"/>
                <w:color w:val="000000"/>
                <w:lang w:eastAsia="en-GB"/>
              </w:rPr>
            </w:pPr>
          </w:p>
          <w:p w:rsidR="00F5502B" w:rsidRDefault="00F5502B" w:rsidP="00BE5734">
            <w:pPr>
              <w:rPr>
                <w:rFonts w:ascii="Comic Sans MS" w:eastAsia="Times New Roman" w:hAnsi="Comic Sans MS" w:cs="Helvetica"/>
                <w:color w:val="000000"/>
                <w:lang w:eastAsia="en-GB"/>
              </w:rPr>
            </w:pPr>
          </w:p>
          <w:p w:rsidR="00F5502B" w:rsidRDefault="00F5502B" w:rsidP="00BE5734">
            <w:pPr>
              <w:rPr>
                <w:rFonts w:ascii="Comic Sans MS" w:eastAsia="Times New Roman" w:hAnsi="Comic Sans MS" w:cs="Helvetica"/>
                <w:color w:val="000000"/>
                <w:lang w:eastAsia="en-GB"/>
              </w:rPr>
            </w:pPr>
          </w:p>
          <w:p w:rsidR="00F5502B" w:rsidRDefault="00F5502B" w:rsidP="00BE5734">
            <w:pPr>
              <w:rPr>
                <w:rFonts w:ascii="Comic Sans MS" w:eastAsia="Times New Roman" w:hAnsi="Comic Sans MS" w:cs="Helvetica"/>
                <w:color w:val="000000"/>
                <w:lang w:eastAsia="en-GB"/>
              </w:rPr>
            </w:pPr>
          </w:p>
          <w:p w:rsidR="00F5502B" w:rsidRPr="00BE5734" w:rsidRDefault="00F5502B" w:rsidP="00BE5734">
            <w:pPr>
              <w:rPr>
                <w:rFonts w:ascii="Comic Sans MS" w:eastAsia="Times New Roman" w:hAnsi="Comic Sans MS" w:cs="Helvetica"/>
                <w:color w:val="000000"/>
                <w:lang w:eastAsia="en-GB"/>
              </w:rPr>
            </w:pPr>
          </w:p>
          <w:p w:rsidR="00F5502B" w:rsidRDefault="00F5502B">
            <w:pPr>
              <w:rPr>
                <w:rFonts w:ascii="Comic Sans MS" w:hAnsi="Comic Sans MS"/>
              </w:rPr>
            </w:pPr>
          </w:p>
        </w:tc>
      </w:tr>
      <w:tr w:rsidR="00F5502B" w:rsidTr="00F5502B">
        <w:trPr>
          <w:trHeight w:val="567"/>
        </w:trPr>
        <w:tc>
          <w:tcPr>
            <w:tcW w:w="10740" w:type="dxa"/>
            <w:gridSpan w:val="5"/>
          </w:tcPr>
          <w:p w:rsidR="00F5502B" w:rsidRPr="00F5502B" w:rsidRDefault="00F5502B">
            <w:pPr>
              <w:rPr>
                <w:rFonts w:ascii="Comic Sans MS" w:hAnsi="Comic Sans MS"/>
                <w:b/>
              </w:rPr>
            </w:pPr>
            <w:r w:rsidRPr="00F5502B">
              <w:rPr>
                <w:rFonts w:ascii="Comic Sans MS" w:hAnsi="Comic Sans MS"/>
                <w:b/>
              </w:rPr>
              <w:t>Please tell us about any previous archery experience.</w:t>
            </w:r>
          </w:p>
          <w:p w:rsidR="00F5502B" w:rsidRDefault="00F5502B">
            <w:pPr>
              <w:rPr>
                <w:rFonts w:ascii="Comic Sans MS" w:hAnsi="Comic Sans MS"/>
              </w:rPr>
            </w:pPr>
          </w:p>
          <w:p w:rsidR="00F5502B" w:rsidRDefault="00F5502B">
            <w:pPr>
              <w:rPr>
                <w:rFonts w:ascii="Comic Sans MS" w:hAnsi="Comic Sans MS"/>
              </w:rPr>
            </w:pPr>
          </w:p>
          <w:p w:rsidR="00F5502B" w:rsidRDefault="00F5502B">
            <w:pPr>
              <w:rPr>
                <w:rFonts w:ascii="Comic Sans MS" w:hAnsi="Comic Sans MS"/>
              </w:rPr>
            </w:pPr>
          </w:p>
        </w:tc>
      </w:tr>
      <w:tr w:rsidR="00BE5734" w:rsidTr="00F5502B">
        <w:trPr>
          <w:trHeight w:val="567"/>
        </w:trPr>
        <w:tc>
          <w:tcPr>
            <w:tcW w:w="4077" w:type="dxa"/>
            <w:gridSpan w:val="2"/>
            <w:vAlign w:val="center"/>
          </w:tcPr>
          <w:p w:rsidR="00BE5734" w:rsidRPr="00F5502B" w:rsidRDefault="00BE5734" w:rsidP="00F5502B">
            <w:pPr>
              <w:rPr>
                <w:rFonts w:ascii="Comic Sans MS" w:hAnsi="Comic Sans MS"/>
                <w:b/>
              </w:rPr>
            </w:pPr>
            <w:r w:rsidRPr="00F5502B">
              <w:rPr>
                <w:rFonts w:ascii="Comic Sans MS" w:hAnsi="Comic Sans MS"/>
                <w:b/>
              </w:rPr>
              <w:t>What is your approximate height?</w:t>
            </w:r>
          </w:p>
        </w:tc>
        <w:tc>
          <w:tcPr>
            <w:tcW w:w="6663" w:type="dxa"/>
            <w:gridSpan w:val="3"/>
          </w:tcPr>
          <w:p w:rsidR="00BE5734" w:rsidRDefault="00BE5734">
            <w:pPr>
              <w:rPr>
                <w:rFonts w:ascii="Comic Sans MS" w:hAnsi="Comic Sans MS"/>
              </w:rPr>
            </w:pPr>
          </w:p>
        </w:tc>
      </w:tr>
      <w:tr w:rsidR="00F5502B" w:rsidTr="00F5502B">
        <w:trPr>
          <w:trHeight w:val="567"/>
        </w:trPr>
        <w:tc>
          <w:tcPr>
            <w:tcW w:w="10740" w:type="dxa"/>
            <w:gridSpan w:val="5"/>
          </w:tcPr>
          <w:p w:rsidR="00F5502B" w:rsidRPr="00A34D1A" w:rsidRDefault="00F5502B" w:rsidP="00F5502B">
            <w:pPr>
              <w:rPr>
                <w:rFonts w:ascii="Comic Sans MS" w:eastAsia="Times New Roman" w:hAnsi="Comic Sans MS" w:cs="Helvetica"/>
                <w:color w:val="000000"/>
                <w:lang w:eastAsia="en-GB"/>
              </w:rPr>
            </w:pPr>
            <w:r w:rsidRPr="00F5502B">
              <w:rPr>
                <w:rFonts w:ascii="Comic Sans MS" w:hAnsi="Comic Sans MS"/>
                <w:b/>
              </w:rPr>
              <w:t>If a JUNIOR between 9 and 18 years old, please complete the following section.</w:t>
            </w:r>
            <w:r w:rsidRPr="00A34D1A">
              <w:rPr>
                <w:rFonts w:ascii="Comic Sans MS" w:eastAsia="Times New Roman" w:hAnsi="Comic Sans MS" w:cs="Helvetica"/>
                <w:color w:val="000000"/>
                <w:lang w:eastAsia="en-GB"/>
              </w:rPr>
              <w:t xml:space="preserve"> </w:t>
            </w:r>
            <w:r>
              <w:rPr>
                <w:rFonts w:ascii="Comic Sans MS" w:eastAsia="Times New Roman" w:hAnsi="Comic Sans MS" w:cs="Helvetica"/>
                <w:color w:val="000000"/>
                <w:lang w:eastAsia="en-GB"/>
              </w:rPr>
              <w:br/>
            </w:r>
            <w:r w:rsidRPr="00A34D1A">
              <w:rPr>
                <w:rFonts w:ascii="Comic Sans MS" w:eastAsia="Times New Roman" w:hAnsi="Comic Sans MS" w:cs="Helvetica"/>
                <w:color w:val="000000"/>
                <w:lang w:eastAsia="en-GB"/>
              </w:rPr>
              <w:t>Juniors (under 18) must be accompanied by a parent/guardian at all times. Juniors under 14 must have a parent/guardian attending the beginner’s course (unless already a club member).</w:t>
            </w:r>
          </w:p>
          <w:p w:rsidR="00F5502B" w:rsidRPr="00F5502B" w:rsidRDefault="00F5502B">
            <w:pPr>
              <w:rPr>
                <w:rFonts w:ascii="Comic Sans MS" w:hAnsi="Comic Sans MS"/>
                <w:b/>
              </w:rPr>
            </w:pPr>
          </w:p>
        </w:tc>
      </w:tr>
      <w:tr w:rsidR="00A34D1A" w:rsidTr="00F5502B">
        <w:trPr>
          <w:trHeight w:val="567"/>
        </w:trPr>
        <w:tc>
          <w:tcPr>
            <w:tcW w:w="4077" w:type="dxa"/>
            <w:gridSpan w:val="2"/>
            <w:vAlign w:val="center"/>
          </w:tcPr>
          <w:p w:rsidR="00A34D1A" w:rsidRPr="00F5502B" w:rsidRDefault="00A34D1A" w:rsidP="00F5502B">
            <w:pPr>
              <w:rPr>
                <w:rFonts w:ascii="Comic Sans MS" w:hAnsi="Comic Sans MS"/>
                <w:b/>
              </w:rPr>
            </w:pPr>
            <w:r w:rsidRPr="00F5502B">
              <w:rPr>
                <w:rFonts w:ascii="Comic Sans MS" w:hAnsi="Comic Sans MS"/>
                <w:b/>
              </w:rPr>
              <w:t>Age of applicant</w:t>
            </w:r>
          </w:p>
        </w:tc>
        <w:tc>
          <w:tcPr>
            <w:tcW w:w="6663" w:type="dxa"/>
            <w:gridSpan w:val="3"/>
          </w:tcPr>
          <w:p w:rsidR="00A34D1A" w:rsidRDefault="00A34D1A">
            <w:pPr>
              <w:rPr>
                <w:rFonts w:ascii="Comic Sans MS" w:hAnsi="Comic Sans MS"/>
              </w:rPr>
            </w:pPr>
          </w:p>
        </w:tc>
      </w:tr>
      <w:tr w:rsidR="00A34D1A" w:rsidTr="00F5502B">
        <w:trPr>
          <w:trHeight w:val="567"/>
        </w:trPr>
        <w:tc>
          <w:tcPr>
            <w:tcW w:w="4077" w:type="dxa"/>
            <w:gridSpan w:val="2"/>
            <w:vAlign w:val="center"/>
          </w:tcPr>
          <w:p w:rsidR="00A34D1A" w:rsidRPr="00F5502B" w:rsidRDefault="00A34D1A" w:rsidP="00F5502B">
            <w:pPr>
              <w:rPr>
                <w:rFonts w:ascii="Comic Sans MS" w:hAnsi="Comic Sans MS"/>
                <w:b/>
              </w:rPr>
            </w:pPr>
            <w:r w:rsidRPr="00F5502B">
              <w:rPr>
                <w:rFonts w:ascii="Comic Sans MS" w:hAnsi="Comic Sans MS"/>
                <w:b/>
              </w:rPr>
              <w:t>Date of Birth</w:t>
            </w:r>
          </w:p>
        </w:tc>
        <w:tc>
          <w:tcPr>
            <w:tcW w:w="6663" w:type="dxa"/>
            <w:gridSpan w:val="3"/>
          </w:tcPr>
          <w:p w:rsidR="00A34D1A" w:rsidRDefault="00A34D1A">
            <w:pPr>
              <w:rPr>
                <w:rFonts w:ascii="Comic Sans MS" w:hAnsi="Comic Sans MS"/>
              </w:rPr>
            </w:pPr>
          </w:p>
        </w:tc>
      </w:tr>
      <w:tr w:rsidR="00F5502B" w:rsidTr="00F5502B">
        <w:trPr>
          <w:trHeight w:val="567"/>
        </w:trPr>
        <w:tc>
          <w:tcPr>
            <w:tcW w:w="10740" w:type="dxa"/>
            <w:gridSpan w:val="5"/>
          </w:tcPr>
          <w:p w:rsidR="00F5502B" w:rsidRDefault="00F5502B" w:rsidP="00A34D1A">
            <w:pPr>
              <w:rPr>
                <w:rFonts w:ascii="Comic Sans MS" w:eastAsia="Times New Roman" w:hAnsi="Comic Sans MS" w:cs="Helvetica"/>
                <w:color w:val="000000"/>
                <w:lang w:eastAsia="en-GB"/>
              </w:rPr>
            </w:pPr>
            <w:r>
              <w:rPr>
                <w:rFonts w:ascii="Comic Sans MS" w:eastAsia="Times New Roman" w:hAnsi="Comic Sans MS" w:cs="Helvetica"/>
                <w:b/>
                <w:color w:val="000000"/>
                <w:lang w:eastAsia="en-GB"/>
              </w:rPr>
              <w:t>Declaration – to be completed by all applicants</w:t>
            </w:r>
          </w:p>
          <w:p w:rsidR="00F5502B" w:rsidRDefault="00F5502B">
            <w:pPr>
              <w:rPr>
                <w:rFonts w:ascii="Comic Sans MS" w:hAnsi="Comic Sans MS"/>
              </w:rPr>
            </w:pPr>
            <w:r>
              <w:rPr>
                <w:rFonts w:ascii="Comic Sans MS" w:eastAsia="Times New Roman" w:hAnsi="Comic Sans MS" w:cs="Helvetica"/>
                <w:color w:val="000000"/>
                <w:lang w:eastAsia="en-GB"/>
              </w:rPr>
              <w:t>I apply to join a beginner’s course with Assheton Bowmen and agree to the terms and conditions.</w:t>
            </w:r>
          </w:p>
        </w:tc>
      </w:tr>
      <w:tr w:rsidR="00A34D1A" w:rsidTr="00F5502B">
        <w:trPr>
          <w:trHeight w:val="567"/>
        </w:trPr>
        <w:tc>
          <w:tcPr>
            <w:tcW w:w="4361" w:type="dxa"/>
            <w:gridSpan w:val="3"/>
            <w:vAlign w:val="center"/>
          </w:tcPr>
          <w:p w:rsidR="00A34D1A" w:rsidRDefault="001C1484" w:rsidP="00F5502B">
            <w:pPr>
              <w:rPr>
                <w:rFonts w:ascii="Comic Sans MS" w:eastAsia="Times New Roman" w:hAnsi="Comic Sans MS" w:cs="Helvetica"/>
                <w:color w:val="000000"/>
                <w:lang w:eastAsia="en-GB"/>
              </w:rPr>
            </w:pPr>
            <w:r w:rsidRPr="00F5502B">
              <w:rPr>
                <w:rFonts w:ascii="Comic Sans MS" w:eastAsia="Times New Roman" w:hAnsi="Comic Sans MS" w:cs="Helvetica"/>
                <w:b/>
                <w:color w:val="000000"/>
                <w:lang w:eastAsia="en-GB"/>
              </w:rPr>
              <w:t>Signed</w:t>
            </w:r>
            <w:r w:rsidR="00FC1089">
              <w:rPr>
                <w:rFonts w:ascii="Comic Sans MS" w:eastAsia="Times New Roman" w:hAnsi="Comic Sans MS" w:cs="Helvetica"/>
                <w:color w:val="000000"/>
                <w:lang w:eastAsia="en-GB"/>
              </w:rPr>
              <w:t xml:space="preserve"> (If applicant</w:t>
            </w:r>
            <w:r>
              <w:rPr>
                <w:rFonts w:ascii="Comic Sans MS" w:eastAsia="Times New Roman" w:hAnsi="Comic Sans MS" w:cs="Helvetica"/>
                <w:color w:val="000000"/>
                <w:lang w:eastAsia="en-GB"/>
              </w:rPr>
              <w:t xml:space="preserve"> is under 18 then parent/guardian must sign)</w:t>
            </w:r>
          </w:p>
        </w:tc>
        <w:tc>
          <w:tcPr>
            <w:tcW w:w="6379" w:type="dxa"/>
            <w:gridSpan w:val="2"/>
          </w:tcPr>
          <w:p w:rsidR="00A34D1A" w:rsidRDefault="00A34D1A">
            <w:pPr>
              <w:rPr>
                <w:rFonts w:ascii="Comic Sans MS" w:hAnsi="Comic Sans MS"/>
              </w:rPr>
            </w:pPr>
          </w:p>
          <w:p w:rsidR="00F5502B" w:rsidRDefault="00F5502B">
            <w:pPr>
              <w:rPr>
                <w:rFonts w:ascii="Comic Sans MS" w:hAnsi="Comic Sans MS"/>
              </w:rPr>
            </w:pPr>
          </w:p>
          <w:p w:rsidR="00F5502B" w:rsidRDefault="00F5502B">
            <w:pPr>
              <w:rPr>
                <w:rFonts w:ascii="Comic Sans MS" w:hAnsi="Comic Sans MS"/>
              </w:rPr>
            </w:pPr>
          </w:p>
        </w:tc>
      </w:tr>
      <w:tr w:rsidR="00A34D1A" w:rsidTr="00F5502B">
        <w:trPr>
          <w:trHeight w:val="567"/>
        </w:trPr>
        <w:tc>
          <w:tcPr>
            <w:tcW w:w="4361" w:type="dxa"/>
            <w:gridSpan w:val="3"/>
            <w:vAlign w:val="center"/>
          </w:tcPr>
          <w:p w:rsidR="00A34D1A" w:rsidRPr="00F5502B" w:rsidRDefault="001C1484" w:rsidP="00F5502B">
            <w:pPr>
              <w:rPr>
                <w:rFonts w:ascii="Comic Sans MS" w:eastAsia="Times New Roman" w:hAnsi="Comic Sans MS" w:cs="Helvetica"/>
                <w:b/>
                <w:color w:val="000000"/>
                <w:lang w:eastAsia="en-GB"/>
              </w:rPr>
            </w:pPr>
            <w:r w:rsidRPr="00F5502B">
              <w:rPr>
                <w:rFonts w:ascii="Comic Sans MS" w:eastAsia="Times New Roman" w:hAnsi="Comic Sans MS" w:cs="Helvetica"/>
                <w:b/>
                <w:color w:val="000000"/>
                <w:lang w:eastAsia="en-GB"/>
              </w:rPr>
              <w:t>Date</w:t>
            </w:r>
          </w:p>
        </w:tc>
        <w:tc>
          <w:tcPr>
            <w:tcW w:w="6379" w:type="dxa"/>
            <w:gridSpan w:val="2"/>
          </w:tcPr>
          <w:p w:rsidR="00A34D1A" w:rsidRDefault="00A34D1A">
            <w:pPr>
              <w:rPr>
                <w:rFonts w:ascii="Comic Sans MS" w:hAnsi="Comic Sans MS"/>
              </w:rPr>
            </w:pPr>
          </w:p>
        </w:tc>
      </w:tr>
    </w:tbl>
    <w:p w:rsidR="00BA79A1" w:rsidRDefault="0036056B">
      <w:pPr>
        <w:rPr>
          <w:rFonts w:ascii="Comic Sans MS" w:hAnsi="Comic Sans MS"/>
          <w:sz w:val="18"/>
          <w:szCs w:val="18"/>
        </w:rPr>
      </w:pPr>
      <w:r w:rsidRPr="0036056B">
        <w:rPr>
          <w:rFonts w:ascii="Comic Sans MS" w:hAnsi="Comic Sans MS"/>
          <w:sz w:val="18"/>
          <w:szCs w:val="18"/>
        </w:rPr>
        <w:t xml:space="preserve">Please note that the personal data you provide on this form will only be used to ensure you get the best from a Beginner’s Course. The information will only be used to ensure the safe and appropriate running of Courses. Once the Course has concluded, all data will be destroyed within </w:t>
      </w:r>
      <w:r>
        <w:rPr>
          <w:rFonts w:ascii="Comic Sans MS" w:hAnsi="Comic Sans MS"/>
          <w:sz w:val="18"/>
          <w:szCs w:val="18"/>
        </w:rPr>
        <w:t>two years</w:t>
      </w:r>
      <w:r w:rsidRPr="0036056B">
        <w:rPr>
          <w:rFonts w:ascii="Comic Sans MS" w:hAnsi="Comic Sans MS"/>
          <w:sz w:val="18"/>
          <w:szCs w:val="18"/>
        </w:rPr>
        <w:t xml:space="preserve">. At no time will your information </w:t>
      </w:r>
      <w:r>
        <w:rPr>
          <w:rFonts w:ascii="Comic Sans MS" w:hAnsi="Comic Sans MS"/>
          <w:sz w:val="18"/>
          <w:szCs w:val="18"/>
        </w:rPr>
        <w:t xml:space="preserve">be </w:t>
      </w:r>
      <w:r w:rsidR="00BA79A1">
        <w:rPr>
          <w:rFonts w:ascii="Comic Sans MS" w:hAnsi="Comic Sans MS"/>
          <w:sz w:val="18"/>
          <w:szCs w:val="18"/>
        </w:rPr>
        <w:t>provided to any other party.</w:t>
      </w:r>
    </w:p>
    <w:p w:rsidR="00BA79A1" w:rsidRPr="00BA79A1" w:rsidRDefault="00BA79A1">
      <w:pPr>
        <w:rPr>
          <w:rFonts w:ascii="Comic Sans MS" w:hAnsi="Comic Sans MS"/>
          <w:sz w:val="18"/>
          <w:szCs w:val="18"/>
        </w:rPr>
        <w:sectPr w:rsidR="00BA79A1" w:rsidRPr="00BA79A1" w:rsidSect="00BA79A1">
          <w:pgSz w:w="11906" w:h="16838"/>
          <w:pgMar w:top="720" w:right="720" w:bottom="567" w:left="720" w:header="709" w:footer="709" w:gutter="0"/>
          <w:cols w:space="708"/>
          <w:docGrid w:linePitch="360"/>
        </w:sectPr>
      </w:pPr>
      <w:bookmarkStart w:id="0" w:name="_GoBack"/>
      <w:bookmarkEnd w:id="0"/>
    </w:p>
    <w:p w:rsidR="00F86831" w:rsidRPr="00654234" w:rsidRDefault="00F86831">
      <w:pPr>
        <w:rPr>
          <w:rFonts w:ascii="Comic Sans MS" w:hAnsi="Comic Sans MS"/>
        </w:rPr>
      </w:pPr>
    </w:p>
    <w:sectPr w:rsidR="00F86831" w:rsidRPr="00654234" w:rsidSect="00F31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3563B"/>
    <w:multiLevelType w:val="hybridMultilevel"/>
    <w:tmpl w:val="7814263E"/>
    <w:lvl w:ilvl="0" w:tplc="646CFABA">
      <w:start w:val="5"/>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31"/>
    <w:rsid w:val="0001582E"/>
    <w:rsid w:val="00071F14"/>
    <w:rsid w:val="001C1484"/>
    <w:rsid w:val="0023719D"/>
    <w:rsid w:val="0036056B"/>
    <w:rsid w:val="003617B0"/>
    <w:rsid w:val="00654234"/>
    <w:rsid w:val="007C7304"/>
    <w:rsid w:val="007E3032"/>
    <w:rsid w:val="009B616F"/>
    <w:rsid w:val="009C5B0F"/>
    <w:rsid w:val="00A34D1A"/>
    <w:rsid w:val="00B30072"/>
    <w:rsid w:val="00BA79A1"/>
    <w:rsid w:val="00BE5734"/>
    <w:rsid w:val="00C00E4E"/>
    <w:rsid w:val="00ED7187"/>
    <w:rsid w:val="00F31CD0"/>
    <w:rsid w:val="00F5502B"/>
    <w:rsid w:val="00F86831"/>
    <w:rsid w:val="00FC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575CB-8A1A-4987-AEB1-E10F0855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F14"/>
    <w:pPr>
      <w:ind w:left="720"/>
      <w:contextualSpacing/>
    </w:pPr>
  </w:style>
  <w:style w:type="table" w:styleId="TableGrid">
    <w:name w:val="Table Grid"/>
    <w:basedOn w:val="TableNormal"/>
    <w:uiPriority w:val="59"/>
    <w:rsid w:val="00BE5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2B"/>
    <w:rPr>
      <w:rFonts w:ascii="Tahoma" w:hAnsi="Tahoma" w:cs="Tahoma"/>
      <w:sz w:val="16"/>
      <w:szCs w:val="16"/>
    </w:rPr>
  </w:style>
  <w:style w:type="character" w:styleId="Hyperlink">
    <w:name w:val="Hyperlink"/>
    <w:basedOn w:val="DefaultParagraphFont"/>
    <w:uiPriority w:val="99"/>
    <w:semiHidden/>
    <w:unhideWhenUsed/>
    <w:rsid w:val="00ED7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080835">
      <w:bodyDiv w:val="1"/>
      <w:marLeft w:val="0"/>
      <w:marRight w:val="0"/>
      <w:marTop w:val="0"/>
      <w:marBottom w:val="0"/>
      <w:divBdr>
        <w:top w:val="none" w:sz="0" w:space="0" w:color="auto"/>
        <w:left w:val="none" w:sz="0" w:space="0" w:color="auto"/>
        <w:bottom w:val="none" w:sz="0" w:space="0" w:color="auto"/>
        <w:right w:val="none" w:sz="0" w:space="0" w:color="auto"/>
      </w:divBdr>
      <w:divsChild>
        <w:div w:id="1003975603">
          <w:marLeft w:val="0"/>
          <w:marRight w:val="0"/>
          <w:marTop w:val="0"/>
          <w:marBottom w:val="0"/>
          <w:divBdr>
            <w:top w:val="none" w:sz="0" w:space="0" w:color="auto"/>
            <w:left w:val="none" w:sz="0" w:space="0" w:color="auto"/>
            <w:bottom w:val="none" w:sz="0" w:space="0" w:color="auto"/>
            <w:right w:val="none" w:sz="0" w:space="0" w:color="auto"/>
          </w:divBdr>
        </w:div>
        <w:div w:id="1453210960">
          <w:marLeft w:val="0"/>
          <w:marRight w:val="0"/>
          <w:marTop w:val="0"/>
          <w:marBottom w:val="0"/>
          <w:divBdr>
            <w:top w:val="none" w:sz="0" w:space="0" w:color="auto"/>
            <w:left w:val="none" w:sz="0" w:space="0" w:color="auto"/>
            <w:bottom w:val="none" w:sz="0" w:space="0" w:color="auto"/>
            <w:right w:val="none" w:sz="0" w:space="0" w:color="auto"/>
          </w:divBdr>
        </w:div>
        <w:div w:id="1091776031">
          <w:marLeft w:val="0"/>
          <w:marRight w:val="0"/>
          <w:marTop w:val="0"/>
          <w:marBottom w:val="0"/>
          <w:divBdr>
            <w:top w:val="none" w:sz="0" w:space="0" w:color="auto"/>
            <w:left w:val="none" w:sz="0" w:space="0" w:color="auto"/>
            <w:bottom w:val="none" w:sz="0" w:space="0" w:color="auto"/>
            <w:right w:val="none" w:sz="0" w:space="0" w:color="auto"/>
          </w:divBdr>
        </w:div>
        <w:div w:id="1943413372">
          <w:marLeft w:val="0"/>
          <w:marRight w:val="0"/>
          <w:marTop w:val="0"/>
          <w:marBottom w:val="0"/>
          <w:divBdr>
            <w:top w:val="none" w:sz="0" w:space="0" w:color="auto"/>
            <w:left w:val="none" w:sz="0" w:space="0" w:color="auto"/>
            <w:bottom w:val="none" w:sz="0" w:space="0" w:color="auto"/>
            <w:right w:val="none" w:sz="0" w:space="0" w:color="auto"/>
          </w:divBdr>
        </w:div>
        <w:div w:id="11679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ginners@asshetonbowme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Paul</cp:lastModifiedBy>
  <cp:revision>2</cp:revision>
  <cp:lastPrinted>2018-12-31T11:39:00Z</cp:lastPrinted>
  <dcterms:created xsi:type="dcterms:W3CDTF">2019-01-12T14:28:00Z</dcterms:created>
  <dcterms:modified xsi:type="dcterms:W3CDTF">2019-01-12T14:28:00Z</dcterms:modified>
</cp:coreProperties>
</file>